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E0C1" w14:textId="77777777" w:rsidR="00C633C4" w:rsidRPr="00C633C4" w:rsidRDefault="00C633C4" w:rsidP="00C633C4">
      <w:pPr>
        <w:jc w:val="center"/>
        <w:rPr>
          <w:rFonts w:ascii="Times New Roman" w:hAnsi="Times New Roman" w:cs="Times New Roman"/>
          <w:b/>
          <w:bCs/>
          <w:i/>
          <w:iCs/>
          <w:sz w:val="24"/>
          <w:szCs w:val="24"/>
        </w:rPr>
      </w:pPr>
      <w:r w:rsidRPr="00C633C4">
        <w:rPr>
          <w:rFonts w:ascii="Times New Roman" w:hAnsi="Times New Roman" w:cs="Times New Roman"/>
          <w:b/>
          <w:bCs/>
          <w:i/>
          <w:iCs/>
          <w:sz w:val="24"/>
          <w:szCs w:val="24"/>
        </w:rPr>
        <w:t>XVIII-th INTERNATIONAL YOUTH SCIENCE ENVIRONMENTAL FORUM OF BALTIC REGION COUNTRIES</w:t>
      </w:r>
    </w:p>
    <w:p w14:paraId="54E70B6D" w14:textId="77777777" w:rsidR="00C633C4" w:rsidRPr="00C633C4" w:rsidRDefault="00C633C4" w:rsidP="00C633C4">
      <w:pPr>
        <w:jc w:val="center"/>
        <w:rPr>
          <w:rFonts w:ascii="Times New Roman" w:hAnsi="Times New Roman" w:cs="Times New Roman"/>
          <w:b/>
          <w:bCs/>
          <w:i/>
          <w:iCs/>
          <w:sz w:val="24"/>
          <w:szCs w:val="24"/>
        </w:rPr>
      </w:pPr>
      <w:r w:rsidRPr="00C633C4">
        <w:rPr>
          <w:rFonts w:ascii="Times New Roman" w:hAnsi="Times New Roman" w:cs="Times New Roman"/>
          <w:b/>
          <w:bCs/>
          <w:i/>
          <w:iCs/>
          <w:sz w:val="24"/>
          <w:szCs w:val="24"/>
        </w:rPr>
        <w:t>“ECOBALTICA “ (FEB-2021)</w:t>
      </w:r>
    </w:p>
    <w:p w14:paraId="3EAE4118" w14:textId="77777777" w:rsidR="00C633C4" w:rsidRPr="00C633C4" w:rsidRDefault="00C633C4" w:rsidP="00C633C4">
      <w:pPr>
        <w:jc w:val="center"/>
        <w:rPr>
          <w:rFonts w:ascii="Times New Roman" w:hAnsi="Times New Roman" w:cs="Times New Roman"/>
          <w:b/>
          <w:bCs/>
          <w:i/>
          <w:iCs/>
          <w:sz w:val="24"/>
          <w:szCs w:val="24"/>
        </w:rPr>
      </w:pPr>
      <w:r w:rsidRPr="00C633C4">
        <w:rPr>
          <w:rFonts w:ascii="Times New Roman" w:hAnsi="Times New Roman" w:cs="Times New Roman"/>
          <w:b/>
          <w:bCs/>
          <w:i/>
          <w:iCs/>
          <w:sz w:val="24"/>
          <w:szCs w:val="24"/>
        </w:rPr>
        <w:t>December 15-16. 2021.</w:t>
      </w:r>
    </w:p>
    <w:p w14:paraId="3E041028" w14:textId="77777777" w:rsidR="00C633C4" w:rsidRPr="00C633C4" w:rsidRDefault="00C633C4" w:rsidP="00C633C4">
      <w:pPr>
        <w:jc w:val="center"/>
        <w:rPr>
          <w:rFonts w:ascii="Times New Roman" w:hAnsi="Times New Roman" w:cs="Times New Roman"/>
          <w:b/>
          <w:bCs/>
          <w:i/>
          <w:iCs/>
          <w:sz w:val="24"/>
          <w:szCs w:val="24"/>
          <w:lang w:val="ru-RU"/>
        </w:rPr>
      </w:pPr>
      <w:r w:rsidRPr="00C633C4">
        <w:rPr>
          <w:rFonts w:ascii="Times New Roman" w:hAnsi="Times New Roman" w:cs="Times New Roman"/>
          <w:b/>
          <w:bCs/>
          <w:i/>
          <w:iCs/>
          <w:sz w:val="24"/>
          <w:szCs w:val="24"/>
        </w:rPr>
        <w:t>SAINT-PETERSBURG. RUSSIA</w:t>
      </w:r>
      <w:r w:rsidRPr="00C633C4">
        <w:rPr>
          <w:rFonts w:ascii="Times New Roman" w:hAnsi="Times New Roman" w:cs="Times New Roman"/>
          <w:b/>
          <w:bCs/>
          <w:i/>
          <w:iCs/>
          <w:sz w:val="24"/>
          <w:szCs w:val="24"/>
          <w:lang w:val="ru-RU"/>
        </w:rPr>
        <w:t>.</w:t>
      </w:r>
    </w:p>
    <w:p w14:paraId="6BAB1A4D" w14:textId="63C42A77" w:rsidR="00C633C4" w:rsidRDefault="00C633C4" w:rsidP="00C633C4">
      <w:pPr>
        <w:jc w:val="center"/>
        <w:rPr>
          <w:rFonts w:ascii="Times New Roman" w:hAnsi="Times New Roman" w:cs="Times New Roman"/>
          <w:b/>
          <w:bCs/>
          <w:i/>
          <w:iCs/>
          <w:sz w:val="24"/>
          <w:szCs w:val="24"/>
        </w:rPr>
      </w:pPr>
      <w:hyperlink r:id="rId4" w:history="1">
        <w:r w:rsidRPr="00C633C4">
          <w:rPr>
            <w:rStyle w:val="Hyperlink"/>
            <w:rFonts w:ascii="Times New Roman" w:hAnsi="Times New Roman" w:cs="Times New Roman"/>
            <w:b/>
            <w:bCs/>
            <w:i/>
            <w:iCs/>
            <w:sz w:val="24"/>
            <w:szCs w:val="24"/>
          </w:rPr>
          <w:t>www</w:t>
        </w:r>
        <w:r w:rsidRPr="00C633C4">
          <w:rPr>
            <w:rStyle w:val="Hyperlink"/>
            <w:rFonts w:ascii="Times New Roman" w:hAnsi="Times New Roman" w:cs="Times New Roman"/>
            <w:b/>
            <w:bCs/>
            <w:i/>
            <w:iCs/>
            <w:sz w:val="24"/>
            <w:szCs w:val="24"/>
            <w:lang w:val="ru-RU"/>
          </w:rPr>
          <w:t>.</w:t>
        </w:r>
        <w:r w:rsidRPr="00C633C4">
          <w:rPr>
            <w:rStyle w:val="Hyperlink"/>
            <w:rFonts w:ascii="Times New Roman" w:hAnsi="Times New Roman" w:cs="Times New Roman"/>
            <w:b/>
            <w:bCs/>
            <w:i/>
            <w:iCs/>
            <w:sz w:val="24"/>
            <w:szCs w:val="24"/>
          </w:rPr>
          <w:t>ecobaltica</w:t>
        </w:r>
        <w:r w:rsidRPr="00C633C4">
          <w:rPr>
            <w:rStyle w:val="Hyperlink"/>
            <w:rFonts w:ascii="Times New Roman" w:hAnsi="Times New Roman" w:cs="Times New Roman"/>
            <w:b/>
            <w:bCs/>
            <w:i/>
            <w:iCs/>
            <w:sz w:val="24"/>
            <w:szCs w:val="24"/>
            <w:lang w:val="ru-RU"/>
          </w:rPr>
          <w:t>.</w:t>
        </w:r>
        <w:r w:rsidRPr="00C633C4">
          <w:rPr>
            <w:rStyle w:val="Hyperlink"/>
            <w:rFonts w:ascii="Times New Roman" w:hAnsi="Times New Roman" w:cs="Times New Roman"/>
            <w:b/>
            <w:bCs/>
            <w:i/>
            <w:iCs/>
            <w:sz w:val="24"/>
            <w:szCs w:val="24"/>
          </w:rPr>
          <w:t>org</w:t>
        </w:r>
      </w:hyperlink>
    </w:p>
    <w:p w14:paraId="779E14CF" w14:textId="4E65849E" w:rsidR="00C633C4" w:rsidRDefault="00C633C4" w:rsidP="00C633C4">
      <w:pPr>
        <w:jc w:val="center"/>
        <w:rPr>
          <w:rFonts w:ascii="Times New Roman" w:hAnsi="Times New Roman" w:cs="Times New Roman"/>
          <w:b/>
          <w:bCs/>
          <w:i/>
          <w:iCs/>
          <w:sz w:val="24"/>
          <w:szCs w:val="24"/>
        </w:rPr>
      </w:pPr>
      <w:r>
        <w:rPr>
          <w:rFonts w:ascii="Times New Roman" w:hAnsi="Times New Roman" w:cs="Times New Roman"/>
          <w:b/>
          <w:bCs/>
          <w:i/>
          <w:iCs/>
          <w:sz w:val="24"/>
          <w:szCs w:val="24"/>
        </w:rPr>
        <w:t>THE 3-rd INFORMATION MESSAGE</w:t>
      </w:r>
    </w:p>
    <w:p w14:paraId="1FDE4D1C" w14:textId="35968CFA" w:rsidR="00EF1B0A" w:rsidRPr="00EF1B0A" w:rsidRDefault="00EF1B0A" w:rsidP="00EF1B0A">
      <w:pPr>
        <w:rPr>
          <w:rFonts w:ascii="Times New Roman" w:hAnsi="Times New Roman" w:cs="Times New Roman"/>
          <w:b/>
          <w:bCs/>
          <w:i/>
          <w:iCs/>
          <w:sz w:val="24"/>
          <w:szCs w:val="24"/>
        </w:rPr>
      </w:pPr>
      <w:r w:rsidRPr="00EF1B0A">
        <w:rPr>
          <w:rFonts w:ascii="Times New Roman" w:hAnsi="Times New Roman" w:cs="Times New Roman"/>
          <w:b/>
          <w:bCs/>
          <w:i/>
          <w:iCs/>
          <w:sz w:val="24"/>
          <w:szCs w:val="24"/>
        </w:rPr>
        <w:t>Information for authors who have presented papers at the ECOBALTICA Forum and who wish to submit extended abstracts of their reports (articles) for publication in a special issue of the IOP conference series EES journal (included in the Scopus databases) in 2022.</w:t>
      </w:r>
    </w:p>
    <w:p w14:paraId="2E40E4DE" w14:textId="77777777" w:rsidR="00EF1B0A" w:rsidRDefault="00EF1B0A" w:rsidP="00EF1B0A">
      <w:r>
        <w:t>DESIGN REQUIREMENTS</w:t>
      </w:r>
    </w:p>
    <w:p w14:paraId="0A98ED3F" w14:textId="77777777" w:rsidR="00EF1B0A" w:rsidRDefault="00EF1B0A" w:rsidP="00EF1B0A">
      <w:r>
        <w:t>In order to avoid design errors, we recommend making publications by inserting text and graphic information into the sample provided by the publisher, placed as part of the publication requirements https://publishingsupport.iopscience.iop.org/questions/templates-and-guidelines-for-proceedings-papers/ , as well as attached as part of the documents to this letter</w:t>
      </w:r>
    </w:p>
    <w:p w14:paraId="5AC4B1D9" w14:textId="77777777" w:rsidR="00EF1B0A" w:rsidRDefault="00EF1B0A" w:rsidP="00EF1B0A">
      <w:r>
        <w:t>LICENSING CONDITIONS</w:t>
      </w:r>
    </w:p>
    <w:p w14:paraId="46E7ADEB" w14:textId="77777777" w:rsidR="00EF1B0A" w:rsidRDefault="00EF1B0A" w:rsidP="00EF1B0A">
      <w:r>
        <w:t xml:space="preserve">Authors submitting their articles for publication in this journal, </w:t>
      </w:r>
    </w:p>
    <w:p w14:paraId="4107F347" w14:textId="77777777" w:rsidR="00EF1B0A" w:rsidRDefault="00EF1B0A" w:rsidP="00EF1B0A">
      <w:r>
        <w:t>* Familiarized with:</w:t>
      </w:r>
    </w:p>
    <w:p w14:paraId="690CBBA3" w14:textId="68053452" w:rsidR="00EF1B0A" w:rsidRDefault="00EF1B0A" w:rsidP="00EF1B0A">
      <w:r>
        <w:t xml:space="preserve">-the policy of expert evaluation of materials </w:t>
      </w:r>
    </w:p>
    <w:p w14:paraId="28875C0B" w14:textId="77777777" w:rsidR="00EF1B0A" w:rsidRDefault="00EF1B0A" w:rsidP="00EF1B0A">
      <w:r>
        <w:t>https://publishingsupport.iopscience.iop.org/questions/proceedings-peer-review-policy /</w:t>
      </w:r>
    </w:p>
    <w:p w14:paraId="6BE2E730" w14:textId="00178477" w:rsidR="00EF1B0A" w:rsidRDefault="00EF1B0A" w:rsidP="00EF1B0A">
      <w:r>
        <w:t>-with the procedure for publishing IOP materials</w:t>
      </w:r>
    </w:p>
    <w:p w14:paraId="7ACC0A6E" w14:textId="77777777" w:rsidR="00EF1B0A" w:rsidRDefault="00EF1B0A" w:rsidP="00EF1B0A">
      <w:r>
        <w:t>https://publishingsupport.iopscience.iop.org/questions/iop-conference-series-publication-procedure/</w:t>
      </w:r>
    </w:p>
    <w:p w14:paraId="00B910AE" w14:textId="77777777" w:rsidR="00EF1B0A" w:rsidRDefault="00EF1B0A" w:rsidP="00EF1B0A">
      <w:r>
        <w:t xml:space="preserve"> с with the rules for publishing conference materials </w:t>
      </w:r>
    </w:p>
    <w:p w14:paraId="56C19A48" w14:textId="77777777" w:rsidR="00EF1B0A" w:rsidRDefault="00EF1B0A" w:rsidP="00EF1B0A">
      <w:r>
        <w:t>https://publishingsupport.iopscience.iop.org/author-guidelines-for-conference-proceedings /</w:t>
      </w:r>
    </w:p>
    <w:p w14:paraId="5C48A967" w14:textId="654F0079" w:rsidR="00EF1B0A" w:rsidRDefault="00EF1B0A" w:rsidP="00EF1B0A">
      <w:r>
        <w:t xml:space="preserve">- with the license agreement </w:t>
      </w:r>
    </w:p>
    <w:p w14:paraId="6A97B346" w14:textId="77777777" w:rsidR="00EF1B0A" w:rsidRDefault="00EF1B0A" w:rsidP="00EF1B0A">
      <w:r>
        <w:t>https://publishingsupport.iopscience.iop.org/questions/iop-proceedings-licence /</w:t>
      </w:r>
    </w:p>
    <w:p w14:paraId="58C582FB" w14:textId="77777777" w:rsidR="00EF1B0A" w:rsidRDefault="00EF1B0A" w:rsidP="00EF1B0A">
      <w:r>
        <w:t> with the personal data processing policy http://vniif.ru/vniif/docs /;</w:t>
      </w:r>
    </w:p>
    <w:p w14:paraId="2C3ECF5F" w14:textId="77777777" w:rsidR="00EF1B0A" w:rsidRDefault="00EF1B0A" w:rsidP="00EF1B0A"/>
    <w:p w14:paraId="00A6307B" w14:textId="77777777" w:rsidR="00EF1B0A" w:rsidRDefault="00EF1B0A" w:rsidP="00EF1B0A">
      <w:r>
        <w:lastRenderedPageBreak/>
        <w:t>* Agree to the following:</w:t>
      </w:r>
    </w:p>
    <w:p w14:paraId="029E7E4F" w14:textId="77777777" w:rsidR="00EF1B0A" w:rsidRDefault="00EF1B0A" w:rsidP="00EF1B0A">
      <w:r>
        <w:t xml:space="preserve"> The authors retain the copyright to the work and grant the journal the right to publish the work for the first time under the terms of the Creative Commons Attribution License, which allows others to distribute this work with the mandatory preservation of links to the authors of the original work and the original publication in this journal.</w:t>
      </w:r>
    </w:p>
    <w:p w14:paraId="156042D8" w14:textId="77777777" w:rsidR="00EF1B0A" w:rsidRDefault="00EF1B0A" w:rsidP="00EF1B0A">
      <w:r>
        <w:t xml:space="preserve"> The authors retain the right to enter into separate contractual agreements concerning the non-exclusive distribution of the version of the work published here (for example, its placement in the institute's repository, publication in a book), with reference to its original publication in this journal.</w:t>
      </w:r>
    </w:p>
    <w:p w14:paraId="28F1028A" w14:textId="77777777" w:rsidR="00EF1B0A" w:rsidRDefault="00EF1B0A" w:rsidP="00EF1B0A">
      <w:r>
        <w:t xml:space="preserve"> Authors have the right to post their work on the Internet (for example, in the institute's repository or personal website) before and during the review process by this journal, as this can lead to a productive discussion and more references to this work (See The Effect of Open Access).</w:t>
      </w:r>
    </w:p>
    <w:p w14:paraId="40FB3DD0" w14:textId="77777777" w:rsidR="00EF1B0A" w:rsidRDefault="00EF1B0A" w:rsidP="00EF1B0A">
      <w:r>
        <w:t>* Confirm that:</w:t>
      </w:r>
    </w:p>
    <w:p w14:paraId="017F3650" w14:textId="77777777" w:rsidR="00EF1B0A" w:rsidRDefault="00EF1B0A" w:rsidP="00EF1B0A">
      <w:r>
        <w:t xml:space="preserve"> The material has not been previously published, nor has it been submitted for review and publication in another journal.</w:t>
      </w:r>
    </w:p>
    <w:p w14:paraId="0853397D" w14:textId="77777777" w:rsidR="00EF1B0A" w:rsidRDefault="00EF1B0A" w:rsidP="00EF1B0A">
      <w:r>
        <w:t xml:space="preserve"> the text complies with the stylistic and bibliographic requirements described in the rules for the publication of conference materials</w:t>
      </w:r>
    </w:p>
    <w:p w14:paraId="7BD11A25" w14:textId="22D20D42" w:rsidR="00EF1B0A" w:rsidRDefault="00EF1B0A" w:rsidP="00EF1B0A">
      <w:r>
        <w:t>agree to comply with the Terms of Copyright transfer;</w:t>
      </w:r>
    </w:p>
    <w:p w14:paraId="1FE4E974" w14:textId="6F5354A5" w:rsidR="00EF1B0A" w:rsidRDefault="00EF1B0A" w:rsidP="00EF1B0A">
      <w:r>
        <w:t xml:space="preserve"> agree with the personal data processing policy.</w:t>
      </w:r>
    </w:p>
    <w:p w14:paraId="2BDCC781" w14:textId="77777777" w:rsidR="00EF1B0A" w:rsidRDefault="00EF1B0A" w:rsidP="00EF1B0A"/>
    <w:p w14:paraId="4FDE7AD3" w14:textId="77777777" w:rsidR="00EF1B0A" w:rsidRDefault="00EF1B0A" w:rsidP="00EF1B0A">
      <w:r>
        <w:t>To publish an extended thesis, the article must meet the following requirements</w:t>
      </w:r>
    </w:p>
    <w:p w14:paraId="251ADE20" w14:textId="77777777" w:rsidR="00EF1B0A" w:rsidRDefault="00EF1B0A" w:rsidP="00EF1B0A">
      <w:r>
        <w:t>• * articles are provided in two formats at once doc (or docx) and pdf for the convenience of reviewing;</w:t>
      </w:r>
    </w:p>
    <w:p w14:paraId="12C83391" w14:textId="77777777" w:rsidR="00EF1B0A" w:rsidRDefault="00EF1B0A" w:rsidP="00EF1B0A">
      <w:r>
        <w:t xml:space="preserve">* articles should contain the results of scientific research not published in other journals, written in a good scientific style and be at least 4 and no more than 6 pages.. </w:t>
      </w:r>
    </w:p>
    <w:p w14:paraId="256EEF29" w14:textId="77777777" w:rsidR="00EF1B0A" w:rsidRDefault="00EF1B0A" w:rsidP="00EF1B0A">
      <w:r>
        <w:t>* The article must comply with the rules for presenting a scientific article, it must have sections research methods, the results obtained and their discussion, conclusions, acknowledgements (for mentioning grants), references:</w:t>
      </w:r>
    </w:p>
    <w:p w14:paraId="2BD9B530" w14:textId="77777777" w:rsidR="00EF1B0A" w:rsidRDefault="00EF1B0A" w:rsidP="00EF1B0A">
      <w:r>
        <w:t>Title</w:t>
      </w:r>
    </w:p>
    <w:p w14:paraId="5A08BC3E" w14:textId="77777777" w:rsidR="00EF1B0A" w:rsidRDefault="00EF1B0A" w:rsidP="00EF1B0A">
      <w:r>
        <w:t>· Authors</w:t>
      </w:r>
    </w:p>
    <w:p w14:paraId="1C2A6D25" w14:textId="77777777" w:rsidR="00EF1B0A" w:rsidRDefault="00EF1B0A" w:rsidP="00EF1B0A">
      <w:r>
        <w:t>•</w:t>
      </w:r>
      <w:r>
        <w:tab/>
        <w:t>·Keywords</w:t>
      </w:r>
    </w:p>
    <w:p w14:paraId="22A9D705" w14:textId="77777777" w:rsidR="00EF1B0A" w:rsidRDefault="00EF1B0A" w:rsidP="00EF1B0A">
      <w:r>
        <w:t>· Abstract</w:t>
      </w:r>
    </w:p>
    <w:p w14:paraId="68AAA598" w14:textId="77777777" w:rsidR="00EF1B0A" w:rsidRDefault="00EF1B0A" w:rsidP="00EF1B0A">
      <w:r>
        <w:lastRenderedPageBreak/>
        <w:t>·Introduction</w:t>
      </w:r>
    </w:p>
    <w:p w14:paraId="759F9CB2" w14:textId="77777777" w:rsidR="00EF1B0A" w:rsidRDefault="00EF1B0A" w:rsidP="00EF1B0A">
      <w:r>
        <w:t xml:space="preserve"> Materials and methods</w:t>
      </w:r>
    </w:p>
    <w:p w14:paraId="074B48C3" w14:textId="77777777" w:rsidR="00EF1B0A" w:rsidRDefault="00EF1B0A" w:rsidP="00EF1B0A">
      <w:r>
        <w:t>· Results</w:t>
      </w:r>
    </w:p>
    <w:p w14:paraId="6E330A1F" w14:textId="77777777" w:rsidR="00EF1B0A" w:rsidRDefault="00EF1B0A" w:rsidP="00EF1B0A">
      <w:r>
        <w:t>•</w:t>
      </w:r>
      <w:r>
        <w:tab/>
        <w:t>· Discussion</w:t>
      </w:r>
    </w:p>
    <w:p w14:paraId="37184AB0" w14:textId="77777777" w:rsidR="00EF1B0A" w:rsidRDefault="00EF1B0A" w:rsidP="00EF1B0A">
      <w:r>
        <w:t>•</w:t>
      </w:r>
      <w:r>
        <w:tab/>
        <w:t>· Conclusion</w:t>
      </w:r>
    </w:p>
    <w:p w14:paraId="39F60C7E" w14:textId="77777777" w:rsidR="00EF1B0A" w:rsidRDefault="00EF1B0A" w:rsidP="00EF1B0A">
      <w:r>
        <w:t>· Acknowledgments</w:t>
      </w:r>
    </w:p>
    <w:p w14:paraId="2F4A0D59" w14:textId="77777777" w:rsidR="00EF1B0A" w:rsidRDefault="00EF1B0A" w:rsidP="00EF1B0A">
      <w:r>
        <w:t>· References</w:t>
      </w:r>
    </w:p>
    <w:p w14:paraId="46EEE56D" w14:textId="77777777" w:rsidR="00EF1B0A" w:rsidRDefault="00EF1B0A" w:rsidP="00EF1B0A"/>
    <w:p w14:paraId="55E4551F" w14:textId="77777777" w:rsidR="00EF1B0A" w:rsidRDefault="00EF1B0A" w:rsidP="00EF1B0A">
      <w:r>
        <w:t>* Articles are checked for plagiarism twice (by Forum reviewers and editors of IOP Publishing - articles can be rejected due to illegal borrowing at any stage of verification) it is recommended that authors check their articles themselves on Internet platforms and attach a certificate in their letter;</w:t>
      </w:r>
    </w:p>
    <w:p w14:paraId="33A26DE3" w14:textId="77777777" w:rsidR="00EF1B0A" w:rsidRDefault="00EF1B0A" w:rsidP="00EF1B0A">
      <w:r>
        <w:t xml:space="preserve">* articles must be written in good English (articles with errors and incorrect translations will be rejected); </w:t>
      </w:r>
    </w:p>
    <w:p w14:paraId="795E7F51" w14:textId="77777777" w:rsidR="00EF1B0A" w:rsidRDefault="00EF1B0A" w:rsidP="00EF1B0A">
      <w:r>
        <w:t>* the title should clearly state the problem, but should not be long (as a rule, no more than 12 words), be sure to pay attention that the title also corresponds to the scientific topic of the Forum.</w:t>
      </w:r>
    </w:p>
    <w:p w14:paraId="39474F2C" w14:textId="77777777" w:rsidR="00EF1B0A" w:rsidRDefault="00EF1B0A" w:rsidP="00EF1B0A">
      <w:r>
        <w:t>When making your extended thesis (article) in the file attached in the attachment, do not forget that the file is given to you for convenience in the Russian version, but all the material (up to the notation on the graphs and figures) should be in English.</w:t>
      </w:r>
    </w:p>
    <w:p w14:paraId="7FB5117D" w14:textId="21246A1E" w:rsidR="00EF1B0A" w:rsidRDefault="00EF1B0A" w:rsidP="00EF1B0A">
      <w:pPr>
        <w:rPr>
          <w:b/>
          <w:bCs/>
        </w:rPr>
      </w:pPr>
      <w:r w:rsidRPr="00EF1B0A">
        <w:rPr>
          <w:b/>
          <w:bCs/>
        </w:rPr>
        <w:t>We strongly ask the authors, together with the article (in two versions (doc or docx, as well as pdf), to attach a scan of the form signed by the first author (in pdf format) on familiarization and acceptance of the license terms (see the table below).</w:t>
      </w:r>
    </w:p>
    <w:tbl>
      <w:tblPr>
        <w:tblW w:w="0" w:type="auto"/>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4840"/>
        <w:gridCol w:w="2981"/>
        <w:gridCol w:w="1523"/>
      </w:tblGrid>
      <w:tr w:rsidR="00EF1B0A" w:rsidRPr="00EF1B0A" w14:paraId="1D991AAA" w14:textId="77777777" w:rsidTr="00C31E55">
        <w:tc>
          <w:tcPr>
            <w:tcW w:w="4965" w:type="dxa"/>
            <w:shd w:val="clear" w:color="auto" w:fill="FFFFFF"/>
            <w:tcMar>
              <w:top w:w="0" w:type="dxa"/>
              <w:left w:w="0" w:type="dxa"/>
              <w:bottom w:w="0" w:type="dxa"/>
              <w:right w:w="0" w:type="dxa"/>
            </w:tcMar>
            <w:vAlign w:val="center"/>
            <w:hideMark/>
          </w:tcPr>
          <w:p w14:paraId="42527F41" w14:textId="77777777" w:rsidR="00EF1B0A" w:rsidRPr="009549BE" w:rsidRDefault="00EF1B0A" w:rsidP="00EF1B0A">
            <w:pPr>
              <w:rPr>
                <w:b/>
                <w:bCs/>
              </w:rPr>
            </w:pPr>
            <w:r w:rsidRPr="00EF1B0A">
              <w:rPr>
                <w:b/>
                <w:bCs/>
              </w:rPr>
              <w:t> </w:t>
            </w:r>
          </w:p>
        </w:tc>
        <w:tc>
          <w:tcPr>
            <w:tcW w:w="3060"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14:paraId="71E8A984" w14:textId="20A49F37" w:rsidR="00EF1B0A" w:rsidRPr="00EF1B0A" w:rsidRDefault="00EF1B0A" w:rsidP="00EF1B0A">
            <w:pPr>
              <w:rPr>
                <w:b/>
                <w:bCs/>
              </w:rPr>
            </w:pPr>
            <w:r w:rsidRPr="00EF1B0A">
              <w:rPr>
                <w:b/>
                <w:bCs/>
              </w:rPr>
              <w:t>Full name of the first author</w:t>
            </w:r>
          </w:p>
        </w:tc>
        <w:tc>
          <w:tcPr>
            <w:tcW w:w="1545"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14:paraId="03671FC1" w14:textId="77777777" w:rsidR="00EF1B0A" w:rsidRPr="00EF1B0A" w:rsidRDefault="00EF1B0A" w:rsidP="00EF1B0A">
            <w:pPr>
              <w:rPr>
                <w:b/>
                <w:bCs/>
              </w:rPr>
            </w:pPr>
            <w:r w:rsidRPr="00EF1B0A">
              <w:rPr>
                <w:b/>
                <w:bCs/>
              </w:rPr>
              <w:t>Date, signature</w:t>
            </w:r>
          </w:p>
          <w:p w14:paraId="05BC230B" w14:textId="6F50A216" w:rsidR="00EF1B0A" w:rsidRPr="00EF1B0A" w:rsidRDefault="00EF1B0A" w:rsidP="00EF1B0A">
            <w:pPr>
              <w:rPr>
                <w:b/>
                <w:bCs/>
              </w:rPr>
            </w:pPr>
          </w:p>
        </w:tc>
      </w:tr>
      <w:tr w:rsidR="00EF1B0A" w:rsidRPr="00EF1B0A" w14:paraId="6FAE25C3" w14:textId="77777777" w:rsidTr="00C31E55">
        <w:tc>
          <w:tcPr>
            <w:tcW w:w="4965" w:type="dxa"/>
            <w:tcBorders>
              <w:top w:val="single" w:sz="6" w:space="0" w:color="808080"/>
              <w:right w:val="single" w:sz="6" w:space="0" w:color="808080"/>
            </w:tcBorders>
            <w:shd w:val="clear" w:color="auto" w:fill="FFFFFF"/>
            <w:tcMar>
              <w:top w:w="0" w:type="dxa"/>
              <w:left w:w="0" w:type="dxa"/>
              <w:bottom w:w="0" w:type="dxa"/>
              <w:right w:w="0" w:type="dxa"/>
            </w:tcMar>
            <w:vAlign w:val="center"/>
            <w:hideMark/>
          </w:tcPr>
          <w:p w14:paraId="25AAC681" w14:textId="77777777" w:rsidR="00296F55" w:rsidRPr="00296F55" w:rsidRDefault="00296F55" w:rsidP="00296F55">
            <w:pPr>
              <w:rPr>
                <w:b/>
                <w:bCs/>
              </w:rPr>
            </w:pPr>
            <w:r w:rsidRPr="00296F55">
              <w:rPr>
                <w:b/>
                <w:bCs/>
              </w:rPr>
              <w:t>With the terms of the IOP Proceedings License for the publication of the report</w:t>
            </w:r>
          </w:p>
          <w:p w14:paraId="26BF7E74" w14:textId="30921196" w:rsidR="00296F55" w:rsidRPr="00296F55" w:rsidRDefault="00296F55" w:rsidP="00296F55">
            <w:pPr>
              <w:rPr>
                <w:b/>
                <w:bCs/>
                <w:i/>
                <w:iCs/>
              </w:rPr>
            </w:pPr>
            <w:r w:rsidRPr="00296F55">
              <w:rPr>
                <w:b/>
                <w:bCs/>
                <w:i/>
                <w:iCs/>
              </w:rPr>
              <w:t>Authors. Title of the report</w:t>
            </w:r>
            <w:r>
              <w:rPr>
                <w:b/>
                <w:bCs/>
                <w:i/>
                <w:iCs/>
              </w:rPr>
              <w:t xml:space="preserve"> ( indicate)</w:t>
            </w:r>
          </w:p>
          <w:p w14:paraId="59481DBA" w14:textId="77777777" w:rsidR="00296F55" w:rsidRPr="00296F55" w:rsidRDefault="00296F55" w:rsidP="00296F55">
            <w:pPr>
              <w:rPr>
                <w:b/>
                <w:bCs/>
              </w:rPr>
            </w:pPr>
            <w:r w:rsidRPr="00296F55">
              <w:rPr>
                <w:b/>
                <w:bCs/>
              </w:rPr>
              <w:t xml:space="preserve">in the collection of IOP Conferences Series: EES </w:t>
            </w:r>
          </w:p>
          <w:p w14:paraId="08FDDAAC" w14:textId="62745567" w:rsidR="00EF1B0A" w:rsidRPr="00EF1B0A" w:rsidRDefault="00296F55" w:rsidP="00EF1B0A">
            <w:pPr>
              <w:rPr>
                <w:b/>
                <w:bCs/>
              </w:rPr>
            </w:pPr>
            <w:r w:rsidRPr="00296F55">
              <w:rPr>
                <w:b/>
                <w:bCs/>
              </w:rPr>
              <w:t>I have read and agree</w:t>
            </w:r>
            <w:r w:rsidRPr="00296F55">
              <w:rPr>
                <w:b/>
                <w:bCs/>
              </w:rPr>
              <w:tab/>
            </w:r>
          </w:p>
        </w:tc>
        <w:tc>
          <w:tcPr>
            <w:tcW w:w="3060" w:type="dxa"/>
            <w:tcBorders>
              <w:right w:val="single" w:sz="6" w:space="0" w:color="808080"/>
            </w:tcBorders>
            <w:shd w:val="clear" w:color="auto" w:fill="FFFFFF"/>
            <w:tcMar>
              <w:top w:w="0" w:type="dxa"/>
              <w:left w:w="0" w:type="dxa"/>
              <w:bottom w:w="0" w:type="dxa"/>
              <w:right w:w="0" w:type="dxa"/>
            </w:tcMar>
            <w:vAlign w:val="center"/>
            <w:hideMark/>
          </w:tcPr>
          <w:p w14:paraId="0DBA9C61" w14:textId="77777777" w:rsidR="00EF1B0A" w:rsidRPr="00EF1B0A" w:rsidRDefault="00EF1B0A" w:rsidP="00EF1B0A">
            <w:pPr>
              <w:rPr>
                <w:b/>
                <w:bCs/>
              </w:rPr>
            </w:pPr>
            <w:r w:rsidRPr="00EF1B0A">
              <w:rPr>
                <w:b/>
                <w:bCs/>
              </w:rPr>
              <w:t> </w:t>
            </w:r>
          </w:p>
        </w:tc>
        <w:tc>
          <w:tcPr>
            <w:tcW w:w="1545" w:type="dxa"/>
            <w:shd w:val="clear" w:color="auto" w:fill="FFFFFF"/>
            <w:tcMar>
              <w:top w:w="0" w:type="dxa"/>
              <w:left w:w="0" w:type="dxa"/>
              <w:bottom w:w="0" w:type="dxa"/>
              <w:right w:w="0" w:type="dxa"/>
            </w:tcMar>
            <w:vAlign w:val="center"/>
            <w:hideMark/>
          </w:tcPr>
          <w:p w14:paraId="4B0DE8F0" w14:textId="77777777" w:rsidR="00EF1B0A" w:rsidRPr="00EF1B0A" w:rsidRDefault="00EF1B0A" w:rsidP="00EF1B0A">
            <w:pPr>
              <w:rPr>
                <w:b/>
                <w:bCs/>
              </w:rPr>
            </w:pPr>
            <w:r w:rsidRPr="00EF1B0A">
              <w:rPr>
                <w:b/>
                <w:bCs/>
              </w:rPr>
              <w:t> </w:t>
            </w:r>
          </w:p>
        </w:tc>
      </w:tr>
    </w:tbl>
    <w:p w14:paraId="57474863" w14:textId="41508240" w:rsidR="00EF1B0A" w:rsidRDefault="00EF1B0A" w:rsidP="00EF1B0A">
      <w:pPr>
        <w:rPr>
          <w:b/>
          <w:bCs/>
        </w:rPr>
      </w:pPr>
    </w:p>
    <w:p w14:paraId="48A19D28" w14:textId="7C9D6669" w:rsidR="009549BE" w:rsidRPr="009549BE" w:rsidRDefault="009549BE" w:rsidP="00EF1B0A">
      <w:pPr>
        <w:rPr>
          <w:b/>
          <w:bCs/>
        </w:rPr>
      </w:pPr>
      <w:r>
        <w:rPr>
          <w:b/>
          <w:bCs/>
        </w:rPr>
        <w:lastRenderedPageBreak/>
        <w:t>All</w:t>
      </w:r>
      <w:r w:rsidRPr="009549BE">
        <w:rPr>
          <w:b/>
          <w:bCs/>
        </w:rPr>
        <w:t xml:space="preserve"> </w:t>
      </w:r>
      <w:r>
        <w:rPr>
          <w:b/>
          <w:bCs/>
        </w:rPr>
        <w:t>files</w:t>
      </w:r>
      <w:r w:rsidRPr="009549BE">
        <w:rPr>
          <w:b/>
          <w:bCs/>
        </w:rPr>
        <w:t xml:space="preserve"> </w:t>
      </w:r>
      <w:r>
        <w:rPr>
          <w:b/>
          <w:bCs/>
        </w:rPr>
        <w:t>you</w:t>
      </w:r>
      <w:r w:rsidRPr="009549BE">
        <w:rPr>
          <w:b/>
          <w:bCs/>
        </w:rPr>
        <w:t xml:space="preserve"> </w:t>
      </w:r>
      <w:r>
        <w:rPr>
          <w:b/>
          <w:bCs/>
        </w:rPr>
        <w:t>should</w:t>
      </w:r>
      <w:r w:rsidRPr="009549BE">
        <w:rPr>
          <w:b/>
          <w:bCs/>
        </w:rPr>
        <w:t xml:space="preserve"> </w:t>
      </w:r>
      <w:r>
        <w:rPr>
          <w:b/>
          <w:bCs/>
        </w:rPr>
        <w:t>send</w:t>
      </w:r>
      <w:r w:rsidRPr="009549BE">
        <w:rPr>
          <w:b/>
          <w:bCs/>
        </w:rPr>
        <w:t xml:space="preserve"> </w:t>
      </w:r>
      <w:r>
        <w:rPr>
          <w:b/>
          <w:bCs/>
        </w:rPr>
        <w:t>on</w:t>
      </w:r>
      <w:r w:rsidRPr="009549BE">
        <w:rPr>
          <w:b/>
          <w:bCs/>
        </w:rPr>
        <w:t xml:space="preserve"> </w:t>
      </w:r>
      <w:r>
        <w:rPr>
          <w:b/>
          <w:bCs/>
        </w:rPr>
        <w:t>both</w:t>
      </w:r>
      <w:r w:rsidRPr="009549BE">
        <w:rPr>
          <w:b/>
          <w:bCs/>
        </w:rPr>
        <w:t xml:space="preserve"> </w:t>
      </w:r>
      <w:r>
        <w:rPr>
          <w:b/>
          <w:bCs/>
        </w:rPr>
        <w:t>address</w:t>
      </w:r>
      <w:r w:rsidRPr="009549BE">
        <w:rPr>
          <w:b/>
          <w:bCs/>
        </w:rPr>
        <w:t>:</w:t>
      </w:r>
      <w:r w:rsidRPr="009549BE">
        <w:rPr>
          <w:rFonts w:ascii="Times New Roman" w:hAnsi="Times New Roman" w:cs="Times New Roman"/>
          <w:sz w:val="24"/>
          <w:szCs w:val="24"/>
        </w:rPr>
        <w:t xml:space="preserve"> </w:t>
      </w:r>
      <w:hyperlink r:id="rId5" w:history="1">
        <w:r w:rsidRPr="009549BE">
          <w:rPr>
            <w:rStyle w:val="Hyperlink"/>
            <w:b/>
            <w:bCs/>
          </w:rPr>
          <w:t>ecobaltica-2021@mail.ru</w:t>
        </w:r>
      </w:hyperlink>
      <w:r w:rsidRPr="009549BE">
        <w:rPr>
          <w:b/>
          <w:bCs/>
        </w:rPr>
        <w:t xml:space="preserve"> </w:t>
      </w:r>
      <w:r>
        <w:rPr>
          <w:b/>
          <w:bCs/>
        </w:rPr>
        <w:t xml:space="preserve">and </w:t>
      </w:r>
      <w:r w:rsidRPr="009549BE">
        <w:rPr>
          <w:b/>
          <w:bCs/>
          <w:u w:val="single"/>
        </w:rPr>
        <w:t xml:space="preserve"> </w:t>
      </w:r>
      <w:hyperlink r:id="rId6" w:history="1">
        <w:r w:rsidRPr="009549BE">
          <w:rPr>
            <w:rStyle w:val="Hyperlink"/>
            <w:b/>
            <w:bCs/>
          </w:rPr>
          <w:t>feb-2021@mail.ru</w:t>
        </w:r>
      </w:hyperlink>
    </w:p>
    <w:p w14:paraId="4A03B408" w14:textId="77777777" w:rsidR="009549BE" w:rsidRPr="009549BE" w:rsidRDefault="009549BE" w:rsidP="00EF1B0A">
      <w:pPr>
        <w:rPr>
          <w:b/>
          <w:bCs/>
        </w:rPr>
      </w:pPr>
    </w:p>
    <w:p w14:paraId="469DB0FB" w14:textId="77777777" w:rsidR="00A23B37" w:rsidRDefault="00A23B37" w:rsidP="00A23B37">
      <w:r>
        <w:t>The cost of services for the publication of each article in the collection (services for the organization of notification, expert examination, verification, recommendations, sending to the journal) in our unstable age will be adjusted, so far in general so that it will be the basic equivalent of 120 euros. It is paid at the exchange rate on the day of payment.</w:t>
      </w:r>
    </w:p>
    <w:p w14:paraId="2A9B5D82" w14:textId="77777777" w:rsidR="00A23B37" w:rsidRDefault="00A23B37" w:rsidP="00A23B37">
      <w:r>
        <w:t>Information about payment terms and account details will be provided to the authors after reviewing the articles.</w:t>
      </w:r>
    </w:p>
    <w:p w14:paraId="4B735678" w14:textId="77777777" w:rsidR="00A23B37" w:rsidRDefault="00A23B37" w:rsidP="00A23B37">
      <w:r>
        <w:t>We also draw attention to the fact that–</w:t>
      </w:r>
    </w:p>
    <w:p w14:paraId="22C924F8" w14:textId="77777777" w:rsidR="00A23B37" w:rsidRDefault="00A23B37" w:rsidP="00A23B37">
      <w:r>
        <w:t>- if the design of the article does not meet the requirements of the publisher, editorial edits may require additional payment.</w:t>
      </w:r>
    </w:p>
    <w:p w14:paraId="52C0F154" w14:textId="199BFCBD" w:rsidR="00EF1B0A" w:rsidRDefault="00A23B37" w:rsidP="00A23B37">
      <w:r>
        <w:t>- the publisher does not return the money to the author if the submitted article was rejected by the editorial board of the journal according to formal criteria.</w:t>
      </w:r>
    </w:p>
    <w:p w14:paraId="4EF7060C" w14:textId="77777777" w:rsidR="00EF1B0A" w:rsidRDefault="00EF1B0A" w:rsidP="00EF1B0A"/>
    <w:p w14:paraId="33D47C93" w14:textId="75AFCEBA" w:rsidR="00F040EA" w:rsidRDefault="00EF1B0A" w:rsidP="00EF1B0A">
      <w:r>
        <w:t>Organizers.</w:t>
      </w:r>
    </w:p>
    <w:sectPr w:rsidR="00F040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0A"/>
    <w:rsid w:val="00032675"/>
    <w:rsid w:val="00296F55"/>
    <w:rsid w:val="006B1061"/>
    <w:rsid w:val="009549BE"/>
    <w:rsid w:val="00A23B37"/>
    <w:rsid w:val="00A519B3"/>
    <w:rsid w:val="00C633C4"/>
    <w:rsid w:val="00EC7758"/>
    <w:rsid w:val="00EF1B0A"/>
    <w:rsid w:val="00F20818"/>
    <w:rsid w:val="00F97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565C"/>
  <w15:chartTrackingRefBased/>
  <w15:docId w15:val="{B1CA82CA-5F93-42F5-BBC5-90E1CE99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7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675"/>
    <w:pPr>
      <w:ind w:left="720"/>
      <w:contextualSpacing/>
    </w:pPr>
  </w:style>
  <w:style w:type="character" w:styleId="Hyperlink">
    <w:name w:val="Hyperlink"/>
    <w:basedOn w:val="DefaultParagraphFont"/>
    <w:uiPriority w:val="99"/>
    <w:unhideWhenUsed/>
    <w:rsid w:val="009549BE"/>
    <w:rPr>
      <w:color w:val="0000FF" w:themeColor="hyperlink"/>
      <w:u w:val="single"/>
    </w:rPr>
  </w:style>
  <w:style w:type="character" w:styleId="UnresolvedMention">
    <w:name w:val="Unresolved Mention"/>
    <w:basedOn w:val="DefaultParagraphFont"/>
    <w:uiPriority w:val="99"/>
    <w:semiHidden/>
    <w:unhideWhenUsed/>
    <w:rsid w:val="00954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b-2021@mail.ru" TargetMode="External"/><Relationship Id="rId5" Type="http://schemas.openxmlformats.org/officeDocument/2006/relationships/hyperlink" Target="mailto:ecobaltica-2021@mail.ru" TargetMode="External"/><Relationship Id="rId4" Type="http://schemas.openxmlformats.org/officeDocument/2006/relationships/hyperlink" Target="http://www.ecobaltic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Vasiliy</dc:creator>
  <cp:keywords/>
  <dc:description/>
  <cp:lastModifiedBy>Vasiliy</cp:lastModifiedBy>
  <cp:revision>4</cp:revision>
  <dcterms:created xsi:type="dcterms:W3CDTF">2022-02-04T21:21:00Z</dcterms:created>
  <dcterms:modified xsi:type="dcterms:W3CDTF">2022-02-04T21:30:00Z</dcterms:modified>
</cp:coreProperties>
</file>